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DCF" w:rsidRDefault="00757DCF" w:rsidP="00757DCF">
      <w:pPr>
        <w:tabs>
          <w:tab w:val="left" w:pos="3345"/>
        </w:tabs>
        <w:rPr>
          <w:sz w:val="44"/>
          <w:szCs w:val="44"/>
        </w:rPr>
      </w:pPr>
      <w:r w:rsidRPr="00757DCF">
        <w:rPr>
          <w:noProof/>
          <w:sz w:val="44"/>
          <w:szCs w:val="44"/>
          <w:lang w:eastAsia="de-DE"/>
        </w:rPr>
        <w:drawing>
          <wp:anchor distT="0" distB="0" distL="114300" distR="114300" simplePos="0" relativeHeight="251659264" behindDoc="1" locked="0" layoutInCell="1" allowOverlap="1" wp14:anchorId="069A54BD" wp14:editId="69B17887">
            <wp:simplePos x="0" y="0"/>
            <wp:positionH relativeFrom="margin">
              <wp:align>right</wp:align>
            </wp:positionH>
            <wp:positionV relativeFrom="paragraph">
              <wp:posOffset>7671435</wp:posOffset>
            </wp:positionV>
            <wp:extent cx="5760720" cy="1397635"/>
            <wp:effectExtent l="0" t="0" r="0" b="0"/>
            <wp:wrapTight wrapText="bothSides">
              <wp:wrapPolygon edited="0">
                <wp:start x="0" y="0"/>
                <wp:lineTo x="0" y="21198"/>
                <wp:lineTo x="21500" y="21198"/>
                <wp:lineTo x="2150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397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DCF">
        <w:rPr>
          <w:noProof/>
          <w:sz w:val="44"/>
          <w:szCs w:val="44"/>
          <w:lang w:eastAsia="de-DE"/>
        </w:rPr>
        <w:drawing>
          <wp:anchor distT="0" distB="0" distL="114300" distR="114300" simplePos="0" relativeHeight="251658240" behindDoc="1" locked="0" layoutInCell="1" allowOverlap="1" wp14:anchorId="0FB25ED3" wp14:editId="48EC8A1C">
            <wp:simplePos x="0" y="0"/>
            <wp:positionH relativeFrom="margin">
              <wp:align>right</wp:align>
            </wp:positionH>
            <wp:positionV relativeFrom="paragraph">
              <wp:posOffset>4200525</wp:posOffset>
            </wp:positionV>
            <wp:extent cx="5760720" cy="3684270"/>
            <wp:effectExtent l="0" t="0" r="0" b="0"/>
            <wp:wrapTight wrapText="bothSides">
              <wp:wrapPolygon edited="0">
                <wp:start x="0" y="0"/>
                <wp:lineTo x="0" y="21444"/>
                <wp:lineTo x="21500" y="21444"/>
                <wp:lineTo x="2150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684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DCF">
        <w:rPr>
          <w:noProof/>
          <w:sz w:val="44"/>
          <w:szCs w:val="44"/>
          <w:lang w:eastAsia="de-DE"/>
        </w:rPr>
        <w:drawing>
          <wp:anchor distT="0" distB="0" distL="114300" distR="114300" simplePos="0" relativeHeight="251660288" behindDoc="1" locked="0" layoutInCell="1" allowOverlap="1" wp14:anchorId="357B3C9F" wp14:editId="53D1818B">
            <wp:simplePos x="0" y="0"/>
            <wp:positionH relativeFrom="margin">
              <wp:align>right</wp:align>
            </wp:positionH>
            <wp:positionV relativeFrom="paragraph">
              <wp:posOffset>476250</wp:posOffset>
            </wp:positionV>
            <wp:extent cx="5760720" cy="3681095"/>
            <wp:effectExtent l="0" t="0" r="0" b="0"/>
            <wp:wrapTight wrapText="bothSides">
              <wp:wrapPolygon edited="0">
                <wp:start x="0" y="0"/>
                <wp:lineTo x="0" y="21462"/>
                <wp:lineTo x="21500" y="21462"/>
                <wp:lineTo x="2150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681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DCF">
        <w:rPr>
          <w:sz w:val="44"/>
          <w:szCs w:val="44"/>
        </w:rPr>
        <w:t>Programmieren mit Robot Kar</w:t>
      </w:r>
      <w:r>
        <w:rPr>
          <w:sz w:val="44"/>
          <w:szCs w:val="44"/>
        </w:rPr>
        <w:t>ol</w:t>
      </w:r>
    </w:p>
    <w:p w:rsidR="0087143D" w:rsidRPr="0087143D" w:rsidRDefault="0087143D" w:rsidP="0087143D">
      <w:pPr>
        <w:spacing w:before="100" w:beforeAutospacing="1" w:after="100" w:afterAutospacing="1" w:line="240" w:lineRule="auto"/>
        <w:outlineLvl w:val="2"/>
        <w:rPr>
          <w:rFonts w:eastAsia="Times New Roman" w:cs="Times New Roman"/>
          <w:b/>
          <w:bCs/>
          <w:sz w:val="36"/>
          <w:szCs w:val="36"/>
          <w:lang w:eastAsia="de-DE"/>
        </w:rPr>
      </w:pPr>
      <w:r>
        <w:rPr>
          <w:rFonts w:eastAsia="Times New Roman" w:cs="Times New Roman"/>
          <w:b/>
          <w:bCs/>
          <w:sz w:val="36"/>
          <w:szCs w:val="36"/>
          <w:lang w:eastAsia="de-DE"/>
        </w:rPr>
        <w:lastRenderedPageBreak/>
        <w:t xml:space="preserve">3: </w:t>
      </w:r>
      <w:r w:rsidRPr="0087143D">
        <w:rPr>
          <w:rFonts w:eastAsia="Times New Roman" w:cs="Times New Roman"/>
          <w:b/>
          <w:bCs/>
          <w:sz w:val="36"/>
          <w:szCs w:val="36"/>
          <w:lang w:eastAsia="de-DE"/>
        </w:rPr>
        <w:t xml:space="preserve">Objekte </w:t>
      </w:r>
    </w:p>
    <w:p w:rsidR="0087143D" w:rsidRPr="0087143D" w:rsidRDefault="0087143D" w:rsidP="0087143D">
      <w:pPr>
        <w:spacing w:before="100" w:beforeAutospacing="1" w:after="100" w:afterAutospacing="1" w:line="240" w:lineRule="auto"/>
        <w:rPr>
          <w:rFonts w:eastAsia="Times New Roman" w:cs="Times New Roman"/>
          <w:sz w:val="24"/>
          <w:szCs w:val="24"/>
          <w:lang w:eastAsia="de-DE"/>
        </w:rPr>
      </w:pPr>
      <w:r w:rsidRPr="0087143D">
        <w:rPr>
          <w:rFonts w:eastAsia="Times New Roman" w:cs="Times New Roman"/>
          <w:sz w:val="24"/>
          <w:szCs w:val="24"/>
          <w:lang w:eastAsia="de-DE"/>
        </w:rPr>
        <w:t xml:space="preserve">In Karos Welt gibt es einige Objekte, die von Karo verteilt und wieder eingesammelt werden können. </w:t>
      </w:r>
    </w:p>
    <w:p w:rsidR="0087143D" w:rsidRPr="0087143D" w:rsidRDefault="0087143D" w:rsidP="0087143D">
      <w:pPr>
        <w:numPr>
          <w:ilvl w:val="0"/>
          <w:numId w:val="1"/>
        </w:numPr>
        <w:tabs>
          <w:tab w:val="clear" w:pos="720"/>
        </w:tabs>
        <w:spacing w:before="100" w:beforeAutospacing="1" w:after="100" w:afterAutospacing="1" w:line="240" w:lineRule="auto"/>
        <w:rPr>
          <w:rFonts w:eastAsia="Times New Roman" w:cs="Times New Roman"/>
          <w:sz w:val="24"/>
          <w:szCs w:val="24"/>
          <w:lang w:eastAsia="de-DE"/>
        </w:rPr>
      </w:pPr>
      <w:r w:rsidRPr="0087143D">
        <w:rPr>
          <w:rFonts w:eastAsia="Times New Roman" w:cs="Times New Roman"/>
          <w:sz w:val="24"/>
          <w:szCs w:val="24"/>
          <w:lang w:eastAsia="de-DE"/>
        </w:rPr>
        <w:t xml:space="preserve">Ziegel </w:t>
      </w:r>
    </w:p>
    <w:p w:rsidR="0087143D" w:rsidRPr="0087143D" w:rsidRDefault="0087143D" w:rsidP="0087143D">
      <w:pPr>
        <w:spacing w:after="0" w:line="240" w:lineRule="auto"/>
        <w:ind w:left="720"/>
        <w:rPr>
          <w:rFonts w:eastAsia="Times New Roman" w:cs="Times New Roman"/>
          <w:sz w:val="24"/>
          <w:szCs w:val="24"/>
          <w:lang w:eastAsia="de-DE"/>
        </w:rPr>
      </w:pPr>
      <w:r w:rsidRPr="0087143D">
        <w:rPr>
          <w:rFonts w:eastAsia="Times New Roman" w:cs="Times New Roman"/>
          <w:sz w:val="24"/>
          <w:szCs w:val="24"/>
          <w:lang w:eastAsia="de-DE"/>
        </w:rPr>
        <w:t>Karol kann Ziegel vor sich hinlegen. Sollte vor ihm bereits ein Ziegel liegen, wird der nächste Ziegel auf den anderen drauf gelegt. Wenn Karol vor einem Ziegel steht und einen Schritt macht, steigt er auf den Ziegel. Allerdings kann er nicht über 2 Ziegel auf einmal steigen. Das heißt um auf einen 2er Ziegelturm zu kommen, muss er über einen davorliegenden einzelnen Ziegelstein "klettern".</w:t>
      </w:r>
    </w:p>
    <w:p w:rsidR="0087143D" w:rsidRPr="0087143D" w:rsidRDefault="0087143D" w:rsidP="0087143D">
      <w:pPr>
        <w:numPr>
          <w:ilvl w:val="0"/>
          <w:numId w:val="2"/>
        </w:numPr>
        <w:spacing w:before="100" w:beforeAutospacing="1" w:after="100" w:afterAutospacing="1" w:line="240" w:lineRule="auto"/>
        <w:rPr>
          <w:rFonts w:eastAsia="Times New Roman" w:cs="Times New Roman"/>
          <w:sz w:val="24"/>
          <w:szCs w:val="24"/>
          <w:lang w:eastAsia="de-DE"/>
        </w:rPr>
      </w:pPr>
      <w:r w:rsidRPr="0087143D">
        <w:rPr>
          <w:rFonts w:eastAsia="Times New Roman" w:cs="Times New Roman"/>
          <w:sz w:val="24"/>
          <w:szCs w:val="24"/>
          <w:lang w:eastAsia="de-DE"/>
        </w:rPr>
        <w:t xml:space="preserve">Marke </w:t>
      </w:r>
    </w:p>
    <w:p w:rsidR="0087143D" w:rsidRPr="0087143D" w:rsidRDefault="0087143D" w:rsidP="0087143D">
      <w:pPr>
        <w:spacing w:after="0" w:line="240" w:lineRule="auto"/>
        <w:ind w:left="720"/>
        <w:rPr>
          <w:rFonts w:eastAsia="Times New Roman" w:cs="Times New Roman"/>
          <w:sz w:val="24"/>
          <w:szCs w:val="24"/>
          <w:lang w:eastAsia="de-DE"/>
        </w:rPr>
      </w:pPr>
      <w:r w:rsidRPr="0087143D">
        <w:rPr>
          <w:rFonts w:eastAsia="Times New Roman" w:cs="Times New Roman"/>
          <w:sz w:val="24"/>
          <w:szCs w:val="24"/>
          <w:lang w:eastAsia="de-DE"/>
        </w:rPr>
        <w:t xml:space="preserve">Marken werden direkt auf das Feld unter Karol gelegt. Sie dienen zur Orientierung und haben keinen Einfluss auf Karols Bewegungsmöglichkeiten; er kann einfach darüber laufen. Im Gegensatz zu Ziegeln können nicht mehrere Marken übereinander gestapelt werden. </w:t>
      </w:r>
    </w:p>
    <w:p w:rsidR="0087143D" w:rsidRPr="0087143D" w:rsidRDefault="0087143D" w:rsidP="0087143D">
      <w:pPr>
        <w:numPr>
          <w:ilvl w:val="0"/>
          <w:numId w:val="3"/>
        </w:numPr>
        <w:spacing w:before="100" w:beforeAutospacing="1" w:after="100" w:afterAutospacing="1" w:line="240" w:lineRule="auto"/>
        <w:rPr>
          <w:rFonts w:eastAsia="Times New Roman" w:cs="Times New Roman"/>
          <w:sz w:val="24"/>
          <w:szCs w:val="24"/>
          <w:lang w:eastAsia="de-DE"/>
        </w:rPr>
      </w:pPr>
      <w:r w:rsidRPr="0087143D">
        <w:rPr>
          <w:rFonts w:eastAsia="Times New Roman" w:cs="Times New Roman"/>
          <w:sz w:val="24"/>
          <w:szCs w:val="24"/>
          <w:lang w:eastAsia="de-DE"/>
        </w:rPr>
        <w:t xml:space="preserve">Quader </w:t>
      </w:r>
    </w:p>
    <w:p w:rsidR="0087143D" w:rsidRPr="0087143D" w:rsidRDefault="0087143D" w:rsidP="0087143D">
      <w:pPr>
        <w:spacing w:after="0" w:line="240" w:lineRule="auto"/>
        <w:ind w:left="720"/>
        <w:rPr>
          <w:rFonts w:eastAsia="Times New Roman" w:cs="Times New Roman"/>
          <w:sz w:val="24"/>
          <w:szCs w:val="24"/>
          <w:lang w:eastAsia="de-DE"/>
        </w:rPr>
      </w:pPr>
      <w:r w:rsidRPr="0087143D">
        <w:rPr>
          <w:rFonts w:eastAsia="Times New Roman" w:cs="Times New Roman"/>
          <w:sz w:val="24"/>
          <w:szCs w:val="24"/>
          <w:lang w:eastAsia="de-DE"/>
        </w:rPr>
        <w:t xml:space="preserve">Quader versperren Karol den Weg. Er kann nicht über sie gehen. Außerdem lassen sie sich nicht stapeln. </w:t>
      </w:r>
    </w:p>
    <w:p w:rsidR="00757DCF" w:rsidRPr="0087143D" w:rsidRDefault="009B17EA">
      <w:pPr>
        <w:rPr>
          <w:sz w:val="24"/>
          <w:szCs w:val="24"/>
        </w:rPr>
      </w:pPr>
      <w:r>
        <w:rPr>
          <w:noProof/>
          <w:sz w:val="24"/>
          <w:szCs w:val="24"/>
          <w:lang w:eastAsia="de-DE"/>
        </w:rPr>
        <w:drawing>
          <wp:anchor distT="0" distB="0" distL="114300" distR="114300" simplePos="0" relativeHeight="251661312" behindDoc="1" locked="0" layoutInCell="1" allowOverlap="1" wp14:anchorId="0CE63918" wp14:editId="7728FA26">
            <wp:simplePos x="0" y="0"/>
            <wp:positionH relativeFrom="margin">
              <wp:posOffset>123825</wp:posOffset>
            </wp:positionH>
            <wp:positionV relativeFrom="paragraph">
              <wp:posOffset>429260</wp:posOffset>
            </wp:positionV>
            <wp:extent cx="4371975" cy="2400300"/>
            <wp:effectExtent l="0" t="0" r="9525"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jekteKarol.png"/>
                    <pic:cNvPicPr/>
                  </pic:nvPicPr>
                  <pic:blipFill>
                    <a:blip r:embed="rId9">
                      <a:extLst>
                        <a:ext uri="{28A0092B-C50C-407E-A947-70E740481C1C}">
                          <a14:useLocalDpi xmlns:a14="http://schemas.microsoft.com/office/drawing/2010/main" val="0"/>
                        </a:ext>
                      </a:extLst>
                    </a:blip>
                    <a:stretch>
                      <a:fillRect/>
                    </a:stretch>
                  </pic:blipFill>
                  <pic:spPr>
                    <a:xfrm>
                      <a:off x="0" y="0"/>
                      <a:ext cx="4371975" cy="2400300"/>
                    </a:xfrm>
                    <a:prstGeom prst="rect">
                      <a:avLst/>
                    </a:prstGeom>
                  </pic:spPr>
                </pic:pic>
              </a:graphicData>
            </a:graphic>
            <wp14:sizeRelH relativeFrom="page">
              <wp14:pctWidth>0</wp14:pctWidth>
            </wp14:sizeRelH>
            <wp14:sizeRelV relativeFrom="page">
              <wp14:pctHeight>0</wp14:pctHeight>
            </wp14:sizeRelV>
          </wp:anchor>
        </w:drawing>
      </w:r>
    </w:p>
    <w:p w:rsidR="009B17EA" w:rsidRDefault="009B17EA">
      <w:pPr>
        <w:rPr>
          <w:rStyle w:val="mw-headline"/>
          <w:rFonts w:eastAsia="Times New Roman" w:cs="Times New Roman"/>
          <w:b/>
          <w:bCs/>
          <w:sz w:val="36"/>
          <w:szCs w:val="36"/>
          <w:lang w:eastAsia="de-DE"/>
        </w:rPr>
      </w:pPr>
      <w:r>
        <w:rPr>
          <w:rStyle w:val="mw-headline"/>
          <w:sz w:val="36"/>
          <w:szCs w:val="36"/>
        </w:rPr>
        <w:br w:type="page"/>
      </w:r>
    </w:p>
    <w:p w:rsidR="0087143D" w:rsidRPr="0087143D" w:rsidRDefault="0087143D" w:rsidP="0087143D">
      <w:pPr>
        <w:pStyle w:val="berschrift3"/>
        <w:rPr>
          <w:rFonts w:asciiTheme="minorHAnsi" w:hAnsiTheme="minorHAnsi"/>
          <w:sz w:val="36"/>
          <w:szCs w:val="36"/>
        </w:rPr>
      </w:pPr>
      <w:r>
        <w:rPr>
          <w:rStyle w:val="mw-headline"/>
          <w:rFonts w:asciiTheme="minorHAnsi" w:hAnsiTheme="minorHAnsi"/>
          <w:sz w:val="36"/>
          <w:szCs w:val="36"/>
        </w:rPr>
        <w:lastRenderedPageBreak/>
        <w:t xml:space="preserve">4: </w:t>
      </w:r>
      <w:r w:rsidRPr="0087143D">
        <w:rPr>
          <w:rStyle w:val="mw-headline"/>
          <w:rFonts w:asciiTheme="minorHAnsi" w:hAnsiTheme="minorHAnsi"/>
          <w:sz w:val="36"/>
          <w:szCs w:val="36"/>
        </w:rPr>
        <w:t xml:space="preserve">Karols Welt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87143D" w:rsidRPr="0087143D" w:rsidTr="0087143D">
        <w:trPr>
          <w:tblCellSpacing w:w="15" w:type="dxa"/>
        </w:trPr>
        <w:tc>
          <w:tcPr>
            <w:tcW w:w="0" w:type="auto"/>
            <w:vAlign w:val="center"/>
            <w:hideMark/>
          </w:tcPr>
          <w:p w:rsidR="0087143D" w:rsidRPr="0087143D" w:rsidRDefault="0087143D">
            <w:pPr>
              <w:pStyle w:val="StandardWeb"/>
              <w:rPr>
                <w:rFonts w:asciiTheme="minorHAnsi" w:hAnsiTheme="minorHAnsi"/>
              </w:rPr>
            </w:pPr>
            <w:r w:rsidRPr="0087143D">
              <w:rPr>
                <w:rFonts w:asciiTheme="minorHAnsi" w:hAnsiTheme="minorHAnsi"/>
              </w:rPr>
              <w:t xml:space="preserve">Auf der rechten Seite der </w:t>
            </w:r>
            <w:proofErr w:type="spellStart"/>
            <w:r w:rsidRPr="0087143D">
              <w:rPr>
                <w:rFonts w:asciiTheme="minorHAnsi" w:hAnsiTheme="minorHAnsi"/>
              </w:rPr>
              <w:t>Karoloberfläche</w:t>
            </w:r>
            <w:proofErr w:type="spellEnd"/>
            <w:r w:rsidRPr="0087143D">
              <w:rPr>
                <w:rFonts w:asciiTheme="minorHAnsi" w:hAnsiTheme="minorHAnsi"/>
              </w:rPr>
              <w:t xml:space="preserve"> befindet sich Karols Welt. Durch Aufruf von </w:t>
            </w:r>
            <w:r w:rsidRPr="0087143D">
              <w:rPr>
                <w:rFonts w:asciiTheme="minorHAnsi" w:hAnsiTheme="minorHAnsi"/>
                <w:i/>
                <w:iCs/>
              </w:rPr>
              <w:t>Welt - Neue Welt</w:t>
            </w:r>
            <w:r w:rsidRPr="0087143D">
              <w:rPr>
                <w:rFonts w:asciiTheme="minorHAnsi" w:hAnsiTheme="minorHAnsi"/>
              </w:rPr>
              <w:t xml:space="preserve"> kann die gewünschte Ausdehnung der neuen Welt festgelegt werden. Wenn die Ausgangsposition vom Standardstartpunkt (1,1) abweicht oder Hindernisse zur von Karol zu lösenden Welt gehören, dann empfiehlt es sich, die Welt über </w:t>
            </w:r>
            <w:r w:rsidRPr="0087143D">
              <w:rPr>
                <w:rFonts w:asciiTheme="minorHAnsi" w:hAnsiTheme="minorHAnsi"/>
                <w:i/>
                <w:iCs/>
              </w:rPr>
              <w:t>Welt - Welt speichern</w:t>
            </w:r>
            <w:r w:rsidRPr="0087143D">
              <w:rPr>
                <w:rFonts w:asciiTheme="minorHAnsi" w:hAnsiTheme="minorHAnsi"/>
              </w:rPr>
              <w:t xml:space="preserve"> mit der Endung </w:t>
            </w:r>
            <w:r w:rsidRPr="0087143D">
              <w:rPr>
                <w:rFonts w:asciiTheme="minorHAnsi" w:hAnsiTheme="minorHAnsi"/>
                <w:b/>
                <w:bCs/>
              </w:rPr>
              <w:t>.</w:t>
            </w:r>
            <w:proofErr w:type="spellStart"/>
            <w:r w:rsidRPr="0087143D">
              <w:rPr>
                <w:rFonts w:asciiTheme="minorHAnsi" w:hAnsiTheme="minorHAnsi"/>
                <w:b/>
                <w:bCs/>
              </w:rPr>
              <w:t>kdw</w:t>
            </w:r>
            <w:proofErr w:type="spellEnd"/>
            <w:r w:rsidRPr="0087143D">
              <w:rPr>
                <w:rFonts w:asciiTheme="minorHAnsi" w:hAnsiTheme="minorHAnsi"/>
              </w:rPr>
              <w:t xml:space="preserve"> abzuspeichern. </w:t>
            </w:r>
          </w:p>
        </w:tc>
      </w:tr>
    </w:tbl>
    <w:p w:rsidR="0029303C" w:rsidRDefault="009B17EA" w:rsidP="00757DCF">
      <w:pPr>
        <w:tabs>
          <w:tab w:val="left" w:pos="3345"/>
        </w:tabs>
        <w:rPr>
          <w:sz w:val="24"/>
          <w:szCs w:val="24"/>
        </w:rPr>
      </w:pPr>
      <w:r w:rsidRPr="00412FEC">
        <w:rPr>
          <w:noProof/>
          <w:sz w:val="24"/>
          <w:szCs w:val="24"/>
          <w:lang w:eastAsia="de-DE"/>
        </w:rPr>
        <w:drawing>
          <wp:inline distT="0" distB="0" distL="0" distR="0">
            <wp:extent cx="5353050" cy="26860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rolsWelt.JPG"/>
                    <pic:cNvPicPr/>
                  </pic:nvPicPr>
                  <pic:blipFill>
                    <a:blip r:embed="rId10">
                      <a:extLst>
                        <a:ext uri="{28A0092B-C50C-407E-A947-70E740481C1C}">
                          <a14:useLocalDpi xmlns:a14="http://schemas.microsoft.com/office/drawing/2010/main" val="0"/>
                        </a:ext>
                      </a:extLst>
                    </a:blip>
                    <a:stretch>
                      <a:fillRect/>
                    </a:stretch>
                  </pic:blipFill>
                  <pic:spPr>
                    <a:xfrm>
                      <a:off x="0" y="0"/>
                      <a:ext cx="5353050" cy="2686050"/>
                    </a:xfrm>
                    <a:prstGeom prst="rect">
                      <a:avLst/>
                    </a:prstGeom>
                  </pic:spPr>
                </pic:pic>
              </a:graphicData>
            </a:graphic>
          </wp:inline>
        </w:drawing>
      </w:r>
    </w:p>
    <w:p w:rsidR="00783219" w:rsidRDefault="00783219" w:rsidP="00757DCF">
      <w:pPr>
        <w:tabs>
          <w:tab w:val="left" w:pos="3345"/>
        </w:tabs>
        <w:rPr>
          <w:sz w:val="24"/>
          <w:szCs w:val="24"/>
        </w:rPr>
      </w:pPr>
    </w:p>
    <w:p w:rsidR="00783219" w:rsidRPr="00412FEC" w:rsidRDefault="00783219" w:rsidP="00757DCF">
      <w:pPr>
        <w:tabs>
          <w:tab w:val="left" w:pos="3345"/>
        </w:tabs>
        <w:rPr>
          <w:b/>
          <w:sz w:val="36"/>
          <w:szCs w:val="36"/>
        </w:rPr>
      </w:pPr>
      <w:r w:rsidRPr="00412FEC">
        <w:rPr>
          <w:b/>
          <w:sz w:val="36"/>
          <w:szCs w:val="36"/>
        </w:rPr>
        <w:t>5: Erste Programme</w:t>
      </w:r>
    </w:p>
    <w:p w:rsidR="00412FEC" w:rsidRPr="00412FEC" w:rsidRDefault="00412FEC" w:rsidP="00412FEC">
      <w:pPr>
        <w:spacing w:before="100" w:beforeAutospacing="1" w:after="100" w:afterAutospacing="1" w:line="240" w:lineRule="auto"/>
        <w:rPr>
          <w:rFonts w:eastAsia="Times New Roman" w:cs="Times New Roman"/>
          <w:sz w:val="24"/>
          <w:szCs w:val="24"/>
          <w:lang w:eastAsia="de-DE"/>
        </w:rPr>
      </w:pPr>
      <w:r w:rsidRPr="00412FEC">
        <w:rPr>
          <w:rFonts w:eastAsia="Times New Roman" w:cs="Times New Roman"/>
          <w:sz w:val="24"/>
          <w:szCs w:val="24"/>
          <w:lang w:eastAsia="de-DE"/>
        </w:rPr>
        <w:t xml:space="preserve">Das Programm "Robot Karol" ermöglicht es uns, dem Roboter, der sich in seiner Welt bewegen und Aufgaben erfüllen kann, Anweisungen zu geben. </w:t>
      </w:r>
    </w:p>
    <w:p w:rsidR="00412FEC" w:rsidRPr="00412FEC" w:rsidRDefault="00412FEC" w:rsidP="00412FEC">
      <w:pPr>
        <w:shd w:val="clear" w:color="auto" w:fill="BFBFBF" w:themeFill="background1" w:themeFillShade="BF"/>
        <w:spacing w:before="100" w:beforeAutospacing="1" w:after="100" w:afterAutospacing="1" w:line="240" w:lineRule="auto"/>
        <w:rPr>
          <w:rFonts w:eastAsia="Times New Roman" w:cs="Times New Roman"/>
          <w:sz w:val="24"/>
          <w:szCs w:val="24"/>
          <w:lang w:eastAsia="de-DE"/>
        </w:rPr>
      </w:pPr>
      <w:r w:rsidRPr="00412FEC">
        <w:rPr>
          <w:rFonts w:eastAsia="Times New Roman" w:cs="Times New Roman"/>
          <w:sz w:val="24"/>
          <w:szCs w:val="24"/>
          <w:lang w:eastAsia="de-DE"/>
        </w:rPr>
        <w:t xml:space="preserve">Durch eine </w:t>
      </w:r>
      <w:r w:rsidRPr="00412FEC">
        <w:rPr>
          <w:rFonts w:eastAsia="Times New Roman" w:cs="Times New Roman"/>
          <w:b/>
          <w:bCs/>
          <w:sz w:val="24"/>
          <w:szCs w:val="24"/>
          <w:lang w:eastAsia="de-DE"/>
        </w:rPr>
        <w:t>Anweisung</w:t>
      </w:r>
      <w:r w:rsidRPr="00412FEC">
        <w:rPr>
          <w:rFonts w:eastAsia="Times New Roman" w:cs="Times New Roman"/>
          <w:sz w:val="24"/>
          <w:szCs w:val="24"/>
          <w:lang w:eastAsia="de-DE"/>
        </w:rPr>
        <w:t xml:space="preserve"> (z.B. "Schritt") sendet man eine Botschaft an ein </w:t>
      </w:r>
      <w:r w:rsidRPr="00412FEC">
        <w:rPr>
          <w:rFonts w:eastAsia="Times New Roman" w:cs="Times New Roman"/>
          <w:b/>
          <w:bCs/>
          <w:sz w:val="24"/>
          <w:szCs w:val="24"/>
          <w:lang w:eastAsia="de-DE"/>
        </w:rPr>
        <w:t>Objekt</w:t>
      </w:r>
      <w:r w:rsidRPr="00412FEC">
        <w:rPr>
          <w:rFonts w:eastAsia="Times New Roman" w:cs="Times New Roman"/>
          <w:sz w:val="24"/>
          <w:szCs w:val="24"/>
          <w:lang w:eastAsia="de-DE"/>
        </w:rPr>
        <w:t xml:space="preserve"> (z.B. Karol), das darauf mit der zugehörigen </w:t>
      </w:r>
      <w:r w:rsidRPr="00412FEC">
        <w:rPr>
          <w:rFonts w:eastAsia="Times New Roman" w:cs="Times New Roman"/>
          <w:b/>
          <w:bCs/>
          <w:sz w:val="24"/>
          <w:szCs w:val="24"/>
          <w:lang w:eastAsia="de-DE"/>
        </w:rPr>
        <w:t>Methode</w:t>
      </w:r>
      <w:r>
        <w:rPr>
          <w:rFonts w:eastAsia="Times New Roman" w:cs="Times New Roman"/>
          <w:sz w:val="24"/>
          <w:szCs w:val="24"/>
          <w:lang w:eastAsia="de-DE"/>
        </w:rPr>
        <w:t xml:space="preserve"> reagiert (z.B. Schritt</w:t>
      </w:r>
      <w:r w:rsidRPr="00412FEC">
        <w:rPr>
          <w:rFonts w:eastAsia="Times New Roman" w:cs="Times New Roman"/>
          <w:sz w:val="24"/>
          <w:szCs w:val="24"/>
          <w:lang w:eastAsia="de-DE"/>
        </w:rPr>
        <w:t xml:space="preserve">). </w:t>
      </w:r>
      <w:bookmarkStart w:id="0" w:name="_GoBack"/>
      <w:bookmarkEnd w:id="0"/>
    </w:p>
    <w:p w:rsidR="00412FEC" w:rsidRPr="00412FEC" w:rsidRDefault="00412FEC" w:rsidP="00412FEC">
      <w:pPr>
        <w:spacing w:before="100" w:beforeAutospacing="1" w:after="100" w:afterAutospacing="1" w:line="240" w:lineRule="auto"/>
        <w:rPr>
          <w:rFonts w:eastAsia="Times New Roman" w:cs="Times New Roman"/>
          <w:sz w:val="24"/>
          <w:szCs w:val="24"/>
          <w:lang w:eastAsia="de-DE"/>
        </w:rPr>
      </w:pPr>
      <w:r w:rsidRPr="00412FEC">
        <w:rPr>
          <w:rFonts w:eastAsia="Times New Roman" w:cs="Times New Roman"/>
          <w:sz w:val="24"/>
          <w:szCs w:val="24"/>
          <w:lang w:eastAsia="de-DE"/>
        </w:rPr>
        <w:t xml:space="preserve">Eine solche Folge von Anweisungen bezeichnet man als </w:t>
      </w:r>
      <w:r w:rsidRPr="00412FEC">
        <w:rPr>
          <w:rFonts w:eastAsia="Times New Roman" w:cs="Times New Roman"/>
          <w:b/>
          <w:bCs/>
          <w:sz w:val="24"/>
          <w:szCs w:val="24"/>
          <w:lang w:eastAsia="de-DE"/>
        </w:rPr>
        <w:t>Algorithmus</w:t>
      </w:r>
      <w:r w:rsidRPr="00412FEC">
        <w:rPr>
          <w:rFonts w:eastAsia="Times New Roman" w:cs="Times New Roman"/>
          <w:sz w:val="24"/>
          <w:szCs w:val="24"/>
          <w:lang w:eastAsia="de-DE"/>
        </w:rPr>
        <w:t xml:space="preserve">. </w:t>
      </w:r>
    </w:p>
    <w:p w:rsidR="00412FEC" w:rsidRPr="00412FEC" w:rsidRDefault="00412FEC" w:rsidP="00412FEC">
      <w:pPr>
        <w:shd w:val="clear" w:color="auto" w:fill="BFBFBF" w:themeFill="background1" w:themeFillShade="BF"/>
        <w:spacing w:before="100" w:beforeAutospacing="1" w:after="100" w:afterAutospacing="1" w:line="240" w:lineRule="auto"/>
        <w:rPr>
          <w:rFonts w:eastAsia="Times New Roman" w:cs="Times New Roman"/>
          <w:sz w:val="24"/>
          <w:szCs w:val="24"/>
          <w:lang w:eastAsia="de-DE"/>
        </w:rPr>
      </w:pPr>
      <w:r w:rsidRPr="00412FEC">
        <w:rPr>
          <w:rFonts w:eastAsia="Times New Roman" w:cs="Times New Roman"/>
          <w:sz w:val="24"/>
          <w:szCs w:val="24"/>
          <w:lang w:eastAsia="de-DE"/>
        </w:rPr>
        <w:t xml:space="preserve">Ein </w:t>
      </w:r>
      <w:r w:rsidRPr="00412FEC">
        <w:rPr>
          <w:rFonts w:eastAsia="Times New Roman" w:cs="Times New Roman"/>
          <w:b/>
          <w:bCs/>
          <w:sz w:val="24"/>
          <w:szCs w:val="24"/>
          <w:lang w:eastAsia="de-DE"/>
        </w:rPr>
        <w:t>Algorithmus</w:t>
      </w:r>
      <w:r w:rsidRPr="00412FEC">
        <w:rPr>
          <w:rFonts w:eastAsia="Times New Roman" w:cs="Times New Roman"/>
          <w:sz w:val="24"/>
          <w:szCs w:val="24"/>
          <w:lang w:eastAsia="de-DE"/>
        </w:rPr>
        <w:t xml:space="preserve"> ist eine endliche Folge aus eindeutigen und ausführbaren Anweisungen zur Lösung eines allgemeinen Problems.</w:t>
      </w:r>
      <w:r w:rsidRPr="00412FEC">
        <w:rPr>
          <w:rFonts w:eastAsia="Times New Roman" w:cs="Times New Roman"/>
          <w:sz w:val="24"/>
          <w:szCs w:val="24"/>
          <w:lang w:eastAsia="de-DE"/>
        </w:rPr>
        <w:br/>
        <w:t xml:space="preserve">Ein </w:t>
      </w:r>
      <w:r w:rsidRPr="00412FEC">
        <w:rPr>
          <w:rFonts w:eastAsia="Times New Roman" w:cs="Times New Roman"/>
          <w:b/>
          <w:bCs/>
          <w:sz w:val="24"/>
          <w:szCs w:val="24"/>
          <w:lang w:eastAsia="de-DE"/>
        </w:rPr>
        <w:t>Programm</w:t>
      </w:r>
      <w:r w:rsidRPr="00412FEC">
        <w:rPr>
          <w:rFonts w:eastAsia="Times New Roman" w:cs="Times New Roman"/>
          <w:sz w:val="24"/>
          <w:szCs w:val="24"/>
          <w:lang w:eastAsia="de-DE"/>
        </w:rPr>
        <w:t xml:space="preserve"> ist ein Algorithmus, der in einer formalisierten Sprache abgefasst ist und maschinell ausgeführt werden kann. </w:t>
      </w:r>
    </w:p>
    <w:p w:rsidR="00783219" w:rsidRPr="00412FEC" w:rsidRDefault="00783219" w:rsidP="00757DCF">
      <w:pPr>
        <w:tabs>
          <w:tab w:val="left" w:pos="3345"/>
        </w:tabs>
        <w:rPr>
          <w:sz w:val="24"/>
          <w:szCs w:val="24"/>
        </w:rPr>
      </w:pPr>
    </w:p>
    <w:sectPr w:rsidR="00783219" w:rsidRPr="00412F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C7264"/>
    <w:multiLevelType w:val="multilevel"/>
    <w:tmpl w:val="530C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3819B3"/>
    <w:multiLevelType w:val="multilevel"/>
    <w:tmpl w:val="43D8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3D58AC"/>
    <w:multiLevelType w:val="multilevel"/>
    <w:tmpl w:val="263A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0F"/>
    <w:rsid w:val="0029303C"/>
    <w:rsid w:val="00412FEC"/>
    <w:rsid w:val="0069200F"/>
    <w:rsid w:val="00757DCF"/>
    <w:rsid w:val="00783219"/>
    <w:rsid w:val="0087143D"/>
    <w:rsid w:val="009B17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813DB-2966-4973-B4A9-F3E059CC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87143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7143D"/>
    <w:rPr>
      <w:rFonts w:ascii="Times New Roman" w:eastAsia="Times New Roman" w:hAnsi="Times New Roman" w:cs="Times New Roman"/>
      <w:b/>
      <w:bCs/>
      <w:sz w:val="27"/>
      <w:szCs w:val="27"/>
      <w:lang w:eastAsia="de-DE"/>
    </w:rPr>
  </w:style>
  <w:style w:type="character" w:customStyle="1" w:styleId="mw-headline">
    <w:name w:val="mw-headline"/>
    <w:basedOn w:val="Absatz-Standardschriftart"/>
    <w:rsid w:val="0087143D"/>
  </w:style>
  <w:style w:type="paragraph" w:styleId="StandardWeb">
    <w:name w:val="Normal (Web)"/>
    <w:basedOn w:val="Standard"/>
    <w:uiPriority w:val="99"/>
    <w:semiHidden/>
    <w:unhideWhenUsed/>
    <w:rsid w:val="0087143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8714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1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862114">
      <w:bodyDiv w:val="1"/>
      <w:marLeft w:val="0"/>
      <w:marRight w:val="0"/>
      <w:marTop w:val="0"/>
      <w:marBottom w:val="0"/>
      <w:divBdr>
        <w:top w:val="none" w:sz="0" w:space="0" w:color="auto"/>
        <w:left w:val="none" w:sz="0" w:space="0" w:color="auto"/>
        <w:bottom w:val="none" w:sz="0" w:space="0" w:color="auto"/>
        <w:right w:val="none" w:sz="0" w:space="0" w:color="auto"/>
      </w:divBdr>
    </w:div>
    <w:div w:id="1069038473">
      <w:bodyDiv w:val="1"/>
      <w:marLeft w:val="0"/>
      <w:marRight w:val="0"/>
      <w:marTop w:val="0"/>
      <w:marBottom w:val="0"/>
      <w:divBdr>
        <w:top w:val="none" w:sz="0" w:space="0" w:color="auto"/>
        <w:left w:val="none" w:sz="0" w:space="0" w:color="auto"/>
        <w:bottom w:val="none" w:sz="0" w:space="0" w:color="auto"/>
        <w:right w:val="none" w:sz="0" w:space="0" w:color="auto"/>
      </w:divBdr>
      <w:divsChild>
        <w:div w:id="2104570752">
          <w:marLeft w:val="0"/>
          <w:marRight w:val="0"/>
          <w:marTop w:val="0"/>
          <w:marBottom w:val="0"/>
          <w:divBdr>
            <w:top w:val="single" w:sz="12" w:space="5" w:color="DFDFDF"/>
            <w:left w:val="single" w:sz="12" w:space="5" w:color="DFDFDF"/>
            <w:bottom w:val="single" w:sz="12" w:space="5" w:color="DFDFDF"/>
            <w:right w:val="single" w:sz="12" w:space="5" w:color="DFDFDF"/>
          </w:divBdr>
        </w:div>
      </w:divsChild>
    </w:div>
    <w:div w:id="1125588247">
      <w:bodyDiv w:val="1"/>
      <w:marLeft w:val="0"/>
      <w:marRight w:val="0"/>
      <w:marTop w:val="0"/>
      <w:marBottom w:val="0"/>
      <w:divBdr>
        <w:top w:val="none" w:sz="0" w:space="0" w:color="auto"/>
        <w:left w:val="none" w:sz="0" w:space="0" w:color="auto"/>
        <w:bottom w:val="none" w:sz="0" w:space="0" w:color="auto"/>
        <w:right w:val="none" w:sz="0" w:space="0" w:color="auto"/>
      </w:divBdr>
    </w:div>
    <w:div w:id="1709914043">
      <w:bodyDiv w:val="1"/>
      <w:marLeft w:val="0"/>
      <w:marRight w:val="0"/>
      <w:marTop w:val="0"/>
      <w:marBottom w:val="0"/>
      <w:divBdr>
        <w:top w:val="none" w:sz="0" w:space="0" w:color="auto"/>
        <w:left w:val="none" w:sz="0" w:space="0" w:color="auto"/>
        <w:bottom w:val="none" w:sz="0" w:space="0" w:color="auto"/>
        <w:right w:val="none" w:sz="0" w:space="0" w:color="auto"/>
      </w:divBdr>
      <w:divsChild>
        <w:div w:id="27217528">
          <w:marLeft w:val="0"/>
          <w:marRight w:val="0"/>
          <w:marTop w:val="0"/>
          <w:marBottom w:val="0"/>
          <w:divBdr>
            <w:top w:val="single" w:sz="12" w:space="5" w:color="DFDFDF"/>
            <w:left w:val="single" w:sz="12" w:space="5" w:color="DFDFDF"/>
            <w:bottom w:val="single" w:sz="12" w:space="5" w:color="DFDFDF"/>
            <w:right w:val="single" w:sz="12" w:space="5" w:color="DFDFD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D0257-5A36-4A24-80F1-556E5EB1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1699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Arbeitszimmer</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Schaarschmidt</dc:creator>
  <cp:keywords/>
  <dc:description/>
  <cp:lastModifiedBy>Axel Schaarschmidt</cp:lastModifiedBy>
  <cp:revision>3</cp:revision>
  <dcterms:created xsi:type="dcterms:W3CDTF">2015-04-22T10:03:00Z</dcterms:created>
  <dcterms:modified xsi:type="dcterms:W3CDTF">2015-04-22T11:05:00Z</dcterms:modified>
</cp:coreProperties>
</file>